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2"/>
        <w:tblOverlap w:val="never"/>
        <w:bidiVisual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121"/>
        <w:gridCol w:w="2410"/>
        <w:gridCol w:w="4109"/>
      </w:tblGrid>
      <w:tr w:rsidR="003B07C9" w:rsidRPr="00A205E4" w:rsidTr="005A6BE7">
        <w:trPr>
          <w:trHeight w:val="5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7C9" w:rsidRPr="002E5050" w:rsidRDefault="003B07C9" w:rsidP="003B07C9">
            <w:pPr>
              <w:tabs>
                <w:tab w:val="left" w:pos="3930"/>
              </w:tabs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E505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7C9" w:rsidRPr="002E5050" w:rsidRDefault="003B07C9" w:rsidP="003B07C9">
            <w:pPr>
              <w:tabs>
                <w:tab w:val="left" w:pos="3930"/>
              </w:tabs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E505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برنامه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7C9" w:rsidRPr="002E5050" w:rsidRDefault="003B07C9" w:rsidP="003B07C9">
            <w:pPr>
              <w:tabs>
                <w:tab w:val="left" w:pos="3930"/>
              </w:tabs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مجری/مجریان</w:t>
            </w:r>
            <w:r w:rsidRPr="002E505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7C9" w:rsidRPr="002E5050" w:rsidRDefault="003B07C9" w:rsidP="003B07C9">
            <w:pPr>
              <w:tabs>
                <w:tab w:val="left" w:pos="3930"/>
              </w:tabs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E505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تخصص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/سمت</w:t>
            </w:r>
          </w:p>
        </w:tc>
      </w:tr>
      <w:tr w:rsidR="003B07C9" w:rsidRPr="00A205E4" w:rsidTr="005A6BE7">
        <w:trPr>
          <w:trHeight w:val="50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7C9" w:rsidRDefault="004D6A01" w:rsidP="004D6A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30/8</w:t>
            </w:r>
            <w:r w:rsidR="003B07C9">
              <w:rPr>
                <w:rFonts w:cs="B Nazanin" w:hint="cs"/>
                <w:b/>
                <w:bCs/>
                <w:rtl/>
                <w:lang w:bidi="fa-IR"/>
              </w:rPr>
              <w:t xml:space="preserve">  الی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7C9" w:rsidRDefault="003B07C9" w:rsidP="003B07C9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ثبت نام</w:t>
            </w:r>
          </w:p>
        </w:tc>
      </w:tr>
      <w:tr w:rsidR="003B07C9" w:rsidRPr="00A205E4" w:rsidTr="005A6BE7">
        <w:trPr>
          <w:trHeight w:val="50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7C9" w:rsidRPr="0084070B" w:rsidRDefault="004D6A01" w:rsidP="004D6A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 الی 10/9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7C9" w:rsidRPr="0084070B" w:rsidRDefault="003B07C9" w:rsidP="003B07C9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تلاوت آیاتی از قران مجید </w:t>
            </w:r>
            <w:r w:rsidRPr="0084070B"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 w:hint="cs"/>
                <w:b/>
                <w:bCs/>
                <w:rtl/>
              </w:rPr>
              <w:t xml:space="preserve">پخش </w:t>
            </w:r>
            <w:r w:rsidRPr="0084070B">
              <w:rPr>
                <w:rFonts w:cs="B Nazanin" w:hint="cs"/>
                <w:b/>
                <w:bCs/>
                <w:rtl/>
              </w:rPr>
              <w:t>سرود جمهوری اسلامی</w:t>
            </w:r>
          </w:p>
        </w:tc>
      </w:tr>
      <w:tr w:rsidR="003B07C9" w:rsidRPr="00A205E4" w:rsidTr="005A6BE7">
        <w:trPr>
          <w:trHeight w:val="5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C9" w:rsidRDefault="003B07C9" w:rsidP="004D6A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4D6A01">
              <w:rPr>
                <w:rFonts w:cs="B Nazanin" w:hint="cs"/>
                <w:b/>
                <w:bCs/>
                <w:rtl/>
              </w:rPr>
              <w:t>0</w:t>
            </w:r>
            <w:r>
              <w:rPr>
                <w:rFonts w:cs="B Nazanin" w:hint="cs"/>
                <w:b/>
                <w:bCs/>
                <w:rtl/>
              </w:rPr>
              <w:t>/9 الی</w:t>
            </w:r>
            <w:r w:rsidR="004D6A01">
              <w:rPr>
                <w:rFonts w:cs="B Nazanin" w:hint="cs"/>
                <w:b/>
                <w:bCs/>
                <w:rtl/>
              </w:rPr>
              <w:t>20</w:t>
            </w:r>
            <w:r>
              <w:rPr>
                <w:rFonts w:cs="B Nazanin" w:hint="cs"/>
                <w:b/>
                <w:bCs/>
                <w:rtl/>
              </w:rPr>
              <w:t>/9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C9" w:rsidRPr="00283861" w:rsidRDefault="004D6A01" w:rsidP="004D6A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خیر مقدم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C9" w:rsidRPr="00283861" w:rsidRDefault="004D6A01" w:rsidP="004D6A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سرکار خانم دکتر رحیمی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C9" w:rsidRPr="00283861" w:rsidRDefault="004D6A01" w:rsidP="004D6A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 گروه بیماری های معاونت بهداشت</w:t>
            </w:r>
          </w:p>
        </w:tc>
      </w:tr>
      <w:tr w:rsidR="004D6A01" w:rsidRPr="00A205E4" w:rsidTr="005A6BE7">
        <w:trPr>
          <w:trHeight w:val="5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A01" w:rsidRDefault="004D6A01" w:rsidP="004D6A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20/9 الی 30/9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A01" w:rsidRDefault="004D6A01" w:rsidP="003B07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بیان اهداف همایش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1" w:rsidRDefault="004D6A01" w:rsidP="004D6A01">
            <w:pPr>
              <w:jc w:val="center"/>
              <w:rPr>
                <w:rFonts w:cs="B Nazanin"/>
                <w:b/>
                <w:bCs/>
                <w:rtl/>
              </w:rPr>
            </w:pPr>
            <w:r w:rsidRPr="00283861">
              <w:rPr>
                <w:rFonts w:cs="B Nazanin" w:hint="cs"/>
                <w:b/>
                <w:bCs/>
                <w:rtl/>
              </w:rPr>
              <w:t xml:space="preserve">سرکارخانم </w:t>
            </w:r>
            <w:r>
              <w:rPr>
                <w:rFonts w:cs="B Nazanin" w:hint="cs"/>
                <w:b/>
                <w:bCs/>
                <w:rtl/>
              </w:rPr>
              <w:t>دکتر نجفی مقدم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1" w:rsidRDefault="004D6A01" w:rsidP="003B07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رییس گروه پیشگیری و مبارزه با بیماری های غیرواگیر</w:t>
            </w:r>
          </w:p>
        </w:tc>
      </w:tr>
      <w:tr w:rsidR="00503400" w:rsidRPr="00A205E4" w:rsidTr="005A6BE7">
        <w:trPr>
          <w:trHeight w:val="7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0" w:rsidRDefault="004D6A01" w:rsidP="005034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30/9 الی 15/10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B4" w:rsidRDefault="004D6A01" w:rsidP="00503400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اساس تست </w:t>
            </w:r>
          </w:p>
          <w:p w:rsidR="00503400" w:rsidRPr="005572C7" w:rsidRDefault="004D6A01" w:rsidP="00503400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غربالگری متابولیک</w:t>
            </w:r>
            <w:r w:rsidR="00503400" w:rsidRPr="005572C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0" w:rsidRPr="005572C7" w:rsidRDefault="004D6A01" w:rsidP="00503400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جناب آقای دکتر امیرکاشانی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0" w:rsidRPr="005572C7" w:rsidRDefault="002D39C3" w:rsidP="00503400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فوق تخصص غدد اطفال بیمارستان حضرت علی اصغر(ع)</w:t>
            </w:r>
            <w:r w:rsidR="005A6BE7">
              <w:rPr>
                <w:rFonts w:cs="B Nazanin" w:hint="cs"/>
                <w:b/>
                <w:bCs/>
                <w:rtl/>
              </w:rPr>
              <w:t xml:space="preserve"> و هیات علمی دانشگاه علوم پزشکی ایران</w:t>
            </w:r>
          </w:p>
        </w:tc>
      </w:tr>
      <w:tr w:rsidR="003B07C9" w:rsidRPr="00A205E4" w:rsidTr="005A6BE7">
        <w:trPr>
          <w:trHeight w:val="6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7C9" w:rsidRPr="00B2293B" w:rsidRDefault="002D39C3" w:rsidP="002D39C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15/10 الی 30/10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7C9" w:rsidRPr="00A205E4" w:rsidRDefault="003B07C9" w:rsidP="003B07C9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</w:rPr>
            </w:pPr>
            <w:r w:rsidRPr="00B2293B">
              <w:rPr>
                <w:rFonts w:cs="B Nazanin" w:hint="cs"/>
                <w:b/>
                <w:bCs/>
                <w:rtl/>
              </w:rPr>
              <w:t>استراحت و پذیرایی</w:t>
            </w:r>
          </w:p>
        </w:tc>
      </w:tr>
      <w:tr w:rsidR="003B07C9" w:rsidRPr="00A205E4" w:rsidTr="005A6BE7">
        <w:trPr>
          <w:trHeight w:val="7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C9" w:rsidRDefault="002D39C3" w:rsidP="003B07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30/10 الی 45/10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C9" w:rsidRPr="005572C7" w:rsidRDefault="002D39C3" w:rsidP="002D39C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روش </w:t>
            </w:r>
            <w:r>
              <w:rPr>
                <w:rFonts w:cs="B Nazanin"/>
                <w:b/>
                <w:bCs/>
              </w:rPr>
              <w:t>MSMS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C9" w:rsidRPr="005572C7" w:rsidRDefault="003B07C9" w:rsidP="002D39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سرکار </w:t>
            </w:r>
            <w:r w:rsidR="002D39C3">
              <w:rPr>
                <w:rFonts w:cs="B Nazanin" w:hint="cs"/>
                <w:b/>
                <w:bCs/>
                <w:rtl/>
              </w:rPr>
              <w:t>خانم دکتر</w:t>
            </w:r>
            <w:r w:rsidR="002D39C3">
              <w:rPr>
                <w:rFonts w:cs="B Nazanin"/>
                <w:b/>
                <w:bCs/>
              </w:rPr>
              <w:t xml:space="preserve"> </w:t>
            </w:r>
            <w:r w:rsidR="009609CF">
              <w:rPr>
                <w:rFonts w:cs="B Nazanin" w:hint="cs"/>
                <w:b/>
                <w:bCs/>
                <w:rtl/>
                <w:lang w:bidi="fa-IR"/>
              </w:rPr>
              <w:t>اصف</w:t>
            </w:r>
            <w:bookmarkStart w:id="0" w:name="_GoBack"/>
            <w:bookmarkEnd w:id="0"/>
            <w:r w:rsidR="002D39C3">
              <w:rPr>
                <w:rFonts w:cs="B Nazanin" w:hint="cs"/>
                <w:b/>
                <w:bCs/>
                <w:rtl/>
                <w:lang w:bidi="fa-IR"/>
              </w:rPr>
              <w:t>هانی زاده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C9" w:rsidRPr="005572C7" w:rsidRDefault="002D39C3" w:rsidP="004B55B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مسوول فنی</w:t>
            </w:r>
            <w:r w:rsidR="004B55B4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آزمایشگاه </w:t>
            </w:r>
            <w:r w:rsidR="004B55B4">
              <w:rPr>
                <w:rFonts w:cs="B Nazanin" w:hint="cs"/>
                <w:b/>
                <w:bCs/>
                <w:rtl/>
              </w:rPr>
              <w:t xml:space="preserve">متابولیک </w:t>
            </w:r>
            <w:r>
              <w:rPr>
                <w:rFonts w:cs="B Nazanin" w:hint="cs"/>
                <w:b/>
                <w:bCs/>
                <w:rtl/>
              </w:rPr>
              <w:t>آگاهان هدف</w:t>
            </w:r>
          </w:p>
        </w:tc>
      </w:tr>
      <w:tr w:rsidR="005A6BE7" w:rsidRPr="00A205E4" w:rsidTr="005A6BE7">
        <w:trPr>
          <w:trHeight w:val="6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45/10 الی 30/11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Pr="005572C7" w:rsidRDefault="005A6BE7" w:rsidP="005A6BE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بیماری های شایع متابولیک ارثی</w:t>
            </w:r>
            <w:r w:rsidRPr="005572C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Pr="005572C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جناب آقای دکتر امیرکاشانی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Pr="005572C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فوق تخصص غدد اطفال بیمارستان حضرت علی اصغر(ع) و هیات علمی دانشگاه علوم پزشکی ایران</w:t>
            </w:r>
          </w:p>
        </w:tc>
      </w:tr>
      <w:tr w:rsidR="005A6BE7" w:rsidRPr="00A205E4" w:rsidTr="005A6BE7">
        <w:trPr>
          <w:trHeight w:val="6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30/11 الی 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شیر مصنوعی و تغذیه صحیح بیماران متابولیک ارثی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سرکار خانم شعبانی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 تغذیه متابولیک بیمارستان حضرت علی اصغر(ع)</w:t>
            </w:r>
          </w:p>
        </w:tc>
      </w:tr>
      <w:tr w:rsidR="005A6BE7" w:rsidRPr="00A205E4" w:rsidTr="005A6BE7">
        <w:trPr>
          <w:trHeight w:val="6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 الی 15/12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دستاوردهای برنامه غربالگری متابولیک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سرکار خانم لسانی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 برنامه غربالگری متابولیک معاونت بهداشت دانشگاه علوم پزشکی ایران</w:t>
            </w:r>
          </w:p>
        </w:tc>
      </w:tr>
      <w:tr w:rsidR="005A6BE7" w:rsidRPr="00A205E4" w:rsidTr="005A6BE7">
        <w:trPr>
          <w:trHeight w:val="6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15/12 الی 30/12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تقدیر از همکاران پیشکسوت</w:t>
            </w:r>
          </w:p>
        </w:tc>
      </w:tr>
      <w:tr w:rsidR="005A6BE7" w:rsidRPr="00A205E4" w:rsidTr="005A6BE7">
        <w:trPr>
          <w:trHeight w:val="6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30/12 الی 45/12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</w:tr>
      <w:tr w:rsidR="005A6BE7" w:rsidRPr="00A205E4" w:rsidTr="005A6BE7">
        <w:trPr>
          <w:trHeight w:val="6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BE7" w:rsidRDefault="005A6BE7" w:rsidP="005A6B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45/12 الی30/13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BE7" w:rsidRDefault="005A6BE7" w:rsidP="005A6BE7">
            <w:pPr>
              <w:tabs>
                <w:tab w:val="left" w:pos="39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پذیرایی و نهار</w:t>
            </w:r>
          </w:p>
        </w:tc>
      </w:tr>
    </w:tbl>
    <w:p w:rsidR="00062DFF" w:rsidRDefault="00062DFF" w:rsidP="00062DFF">
      <w:pPr>
        <w:rPr>
          <w:rFonts w:cs="B Nazanin"/>
          <w:rtl/>
        </w:rPr>
      </w:pPr>
    </w:p>
    <w:p w:rsidR="00062DFF" w:rsidRDefault="00062DFF" w:rsidP="00062DFF">
      <w:pPr>
        <w:rPr>
          <w:rFonts w:cs="B Titr"/>
          <w:sz w:val="28"/>
          <w:szCs w:val="28"/>
          <w:rtl/>
        </w:rPr>
      </w:pPr>
    </w:p>
    <w:sectPr w:rsidR="00062DFF" w:rsidSect="0084021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D8" w:rsidRDefault="009274D8" w:rsidP="003B07C9">
      <w:r>
        <w:separator/>
      </w:r>
    </w:p>
  </w:endnote>
  <w:endnote w:type="continuationSeparator" w:id="0">
    <w:p w:rsidR="009274D8" w:rsidRDefault="009274D8" w:rsidP="003B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D8" w:rsidRDefault="009274D8" w:rsidP="003B07C9">
      <w:r>
        <w:separator/>
      </w:r>
    </w:p>
  </w:footnote>
  <w:footnote w:type="continuationSeparator" w:id="0">
    <w:p w:rsidR="009274D8" w:rsidRDefault="009274D8" w:rsidP="003B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E7" w:rsidRDefault="003B07C9" w:rsidP="005A6BE7">
    <w:pPr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b/>
        <w:bCs/>
        <w:noProof/>
        <w:sz w:val="28"/>
        <w:szCs w:val="28"/>
        <w:rtl/>
        <w:lang w:eastAsia="en-US"/>
      </w:rPr>
      <w:drawing>
        <wp:anchor distT="0" distB="0" distL="114300" distR="114300" simplePos="0" relativeHeight="251658240" behindDoc="0" locked="0" layoutInCell="1" allowOverlap="1" wp14:anchorId="51976F7B" wp14:editId="399C9C33">
          <wp:simplePos x="0" y="0"/>
          <wp:positionH relativeFrom="column">
            <wp:posOffset>5047615</wp:posOffset>
          </wp:positionH>
          <wp:positionV relativeFrom="paragraph">
            <wp:posOffset>-635</wp:posOffset>
          </wp:positionV>
          <wp:extent cx="922020" cy="956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_IRAN_PNG_2_203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Titr" w:hint="cs"/>
        <w:sz w:val="28"/>
        <w:szCs w:val="28"/>
        <w:rtl/>
        <w:lang w:bidi="fa-IR"/>
      </w:rPr>
      <w:t>معاونت بهداشت دانشگاه علوم پزشکی ایران</w:t>
    </w:r>
    <w:r w:rsidR="005A6BE7">
      <w:rPr>
        <w:rFonts w:cs="B Titr" w:hint="cs"/>
        <w:sz w:val="28"/>
        <w:szCs w:val="28"/>
        <w:rtl/>
        <w:lang w:bidi="fa-IR"/>
      </w:rPr>
      <w:t xml:space="preserve"> با همکاری مرکز بهداشت شمال غرب تهران و بیمارستان ابن سینا برگزار میکند:</w:t>
    </w:r>
  </w:p>
  <w:p w:rsidR="005A6BE7" w:rsidRDefault="005A6BE7" w:rsidP="005A6BE7">
    <w:pPr>
      <w:jc w:val="center"/>
      <w:rPr>
        <w:rFonts w:cs="B Titr"/>
        <w:sz w:val="28"/>
        <w:szCs w:val="28"/>
        <w:rtl/>
        <w:lang w:bidi="fa-IR"/>
      </w:rPr>
    </w:pPr>
  </w:p>
  <w:p w:rsidR="003B07C9" w:rsidRPr="005572C7" w:rsidRDefault="003B07C9" w:rsidP="005A6BE7">
    <w:pPr>
      <w:tabs>
        <w:tab w:val="left" w:pos="3930"/>
      </w:tabs>
      <w:jc w:val="center"/>
      <w:rPr>
        <w:rFonts w:cs="B Titr"/>
        <w:b/>
        <w:bCs/>
        <w:sz w:val="28"/>
        <w:szCs w:val="28"/>
        <w:rtl/>
        <w:lang w:bidi="fa-IR"/>
      </w:rPr>
    </w:pPr>
    <w:r>
      <w:rPr>
        <w:rFonts w:cs="B Titr" w:hint="cs"/>
        <w:b/>
        <w:bCs/>
        <w:sz w:val="28"/>
        <w:szCs w:val="28"/>
        <w:rtl/>
        <w:lang w:bidi="fa-IR"/>
      </w:rPr>
      <w:t xml:space="preserve">همایش </w:t>
    </w:r>
    <w:r w:rsidRPr="005572C7">
      <w:rPr>
        <w:rFonts w:cs="B Titr" w:hint="cs"/>
        <w:b/>
        <w:bCs/>
        <w:sz w:val="28"/>
        <w:szCs w:val="28"/>
        <w:rtl/>
        <w:lang w:bidi="fa-IR"/>
      </w:rPr>
      <w:t xml:space="preserve">علمی یک روزه </w:t>
    </w:r>
    <w:r w:rsidR="005A6BE7">
      <w:rPr>
        <w:rFonts w:cs="B Titr" w:hint="cs"/>
        <w:b/>
        <w:bCs/>
        <w:sz w:val="28"/>
        <w:szCs w:val="28"/>
        <w:rtl/>
        <w:lang w:bidi="fa-IR"/>
      </w:rPr>
      <w:t>آشنایی با غربالگری متابولیک ارثی - 19 دی 1401</w:t>
    </w:r>
  </w:p>
  <w:p w:rsidR="003B07C9" w:rsidRDefault="003B0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01F"/>
    <w:multiLevelType w:val="hybridMultilevel"/>
    <w:tmpl w:val="95F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AC"/>
    <w:rsid w:val="00012D2F"/>
    <w:rsid w:val="00062DFF"/>
    <w:rsid w:val="0007680E"/>
    <w:rsid w:val="000C1A83"/>
    <w:rsid w:val="000C2A0D"/>
    <w:rsid w:val="00102651"/>
    <w:rsid w:val="00111709"/>
    <w:rsid w:val="001162DF"/>
    <w:rsid w:val="00177B8C"/>
    <w:rsid w:val="00193946"/>
    <w:rsid w:val="001E19A7"/>
    <w:rsid w:val="0022275B"/>
    <w:rsid w:val="002324D2"/>
    <w:rsid w:val="002410FD"/>
    <w:rsid w:val="002518F0"/>
    <w:rsid w:val="00283861"/>
    <w:rsid w:val="00294704"/>
    <w:rsid w:val="002B3BD8"/>
    <w:rsid w:val="002D39C3"/>
    <w:rsid w:val="002D3C46"/>
    <w:rsid w:val="002E5050"/>
    <w:rsid w:val="00323E5E"/>
    <w:rsid w:val="00372D32"/>
    <w:rsid w:val="003824B9"/>
    <w:rsid w:val="00385589"/>
    <w:rsid w:val="003B07C9"/>
    <w:rsid w:val="003F5D33"/>
    <w:rsid w:val="004001EA"/>
    <w:rsid w:val="00401E55"/>
    <w:rsid w:val="00407279"/>
    <w:rsid w:val="00434DB8"/>
    <w:rsid w:val="004363C4"/>
    <w:rsid w:val="0049626A"/>
    <w:rsid w:val="004B55B4"/>
    <w:rsid w:val="004C5A1F"/>
    <w:rsid w:val="004D3E88"/>
    <w:rsid w:val="004D6A01"/>
    <w:rsid w:val="005019C5"/>
    <w:rsid w:val="00503400"/>
    <w:rsid w:val="00504113"/>
    <w:rsid w:val="0053055D"/>
    <w:rsid w:val="005572C7"/>
    <w:rsid w:val="00585CAA"/>
    <w:rsid w:val="00587D7F"/>
    <w:rsid w:val="005A19FB"/>
    <w:rsid w:val="005A6BE7"/>
    <w:rsid w:val="0062159B"/>
    <w:rsid w:val="006314E3"/>
    <w:rsid w:val="00642D7C"/>
    <w:rsid w:val="006A686B"/>
    <w:rsid w:val="006C4F33"/>
    <w:rsid w:val="007166F3"/>
    <w:rsid w:val="0076484F"/>
    <w:rsid w:val="007725D1"/>
    <w:rsid w:val="00773AD0"/>
    <w:rsid w:val="007E1097"/>
    <w:rsid w:val="008061F1"/>
    <w:rsid w:val="00825AD0"/>
    <w:rsid w:val="00840211"/>
    <w:rsid w:val="0084070B"/>
    <w:rsid w:val="00844090"/>
    <w:rsid w:val="0088506D"/>
    <w:rsid w:val="00892E3D"/>
    <w:rsid w:val="00892F65"/>
    <w:rsid w:val="009274D8"/>
    <w:rsid w:val="00953BFD"/>
    <w:rsid w:val="009609CF"/>
    <w:rsid w:val="00960A18"/>
    <w:rsid w:val="009E4CBF"/>
    <w:rsid w:val="00A17940"/>
    <w:rsid w:val="00A205E4"/>
    <w:rsid w:val="00AE0AE0"/>
    <w:rsid w:val="00AF38DF"/>
    <w:rsid w:val="00B169DD"/>
    <w:rsid w:val="00B20240"/>
    <w:rsid w:val="00B2293B"/>
    <w:rsid w:val="00B4604B"/>
    <w:rsid w:val="00B549ED"/>
    <w:rsid w:val="00BB41F5"/>
    <w:rsid w:val="00BD3C0D"/>
    <w:rsid w:val="00BE5D3E"/>
    <w:rsid w:val="00C016F4"/>
    <w:rsid w:val="00C658F0"/>
    <w:rsid w:val="00C67A81"/>
    <w:rsid w:val="00C85427"/>
    <w:rsid w:val="00CA7422"/>
    <w:rsid w:val="00CC2C1B"/>
    <w:rsid w:val="00D66434"/>
    <w:rsid w:val="00D837AC"/>
    <w:rsid w:val="00DB3E50"/>
    <w:rsid w:val="00DD02E8"/>
    <w:rsid w:val="00DE2D99"/>
    <w:rsid w:val="00DF130C"/>
    <w:rsid w:val="00E16906"/>
    <w:rsid w:val="00E535DC"/>
    <w:rsid w:val="00E5661F"/>
    <w:rsid w:val="00E71326"/>
    <w:rsid w:val="00EA354A"/>
    <w:rsid w:val="00EC701E"/>
    <w:rsid w:val="00ED384F"/>
    <w:rsid w:val="00EE2A17"/>
    <w:rsid w:val="00F0319F"/>
    <w:rsid w:val="00F07F4B"/>
    <w:rsid w:val="00F1385F"/>
    <w:rsid w:val="00F63A9E"/>
    <w:rsid w:val="00F75672"/>
    <w:rsid w:val="00FA22FB"/>
    <w:rsid w:val="00FB0167"/>
    <w:rsid w:val="00FF4F1E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98865"/>
  <w15:docId w15:val="{806655CB-3D28-46A8-BE85-F9AB74FD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AC"/>
    <w:pPr>
      <w:bidi/>
    </w:pPr>
    <w:rPr>
      <w:rFonts w:cs="Traditional Arabic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locked/>
    <w:rsid w:val="00D837AC"/>
    <w:rPr>
      <w:sz w:val="22"/>
      <w:szCs w:val="22"/>
      <w:lang w:bidi="fa-IR"/>
    </w:rPr>
  </w:style>
  <w:style w:type="paragraph" w:styleId="Header">
    <w:name w:val="header"/>
    <w:basedOn w:val="Normal"/>
    <w:link w:val="HeaderChar"/>
    <w:semiHidden/>
    <w:rsid w:val="00D837AC"/>
    <w:pPr>
      <w:tabs>
        <w:tab w:val="center" w:pos="4513"/>
        <w:tab w:val="right" w:pos="9026"/>
      </w:tabs>
    </w:pPr>
    <w:rPr>
      <w:rFonts w:cs="Times New Roman"/>
      <w:sz w:val="22"/>
      <w:szCs w:val="22"/>
      <w:lang w:eastAsia="en-US" w:bidi="fa-IR"/>
    </w:rPr>
  </w:style>
  <w:style w:type="paragraph" w:styleId="ListParagraph">
    <w:name w:val="List Paragraph"/>
    <w:basedOn w:val="Normal"/>
    <w:uiPriority w:val="34"/>
    <w:qFormat/>
    <w:rsid w:val="00DE2D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21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159B"/>
    <w:rPr>
      <w:rFonts w:ascii="Segoe UI" w:hAnsi="Segoe UI" w:cs="Segoe UI"/>
      <w:sz w:val="18"/>
      <w:szCs w:val="18"/>
      <w:lang w:eastAsia="zh-CN" w:bidi="ar-SA"/>
    </w:rPr>
  </w:style>
  <w:style w:type="paragraph" w:styleId="Footer">
    <w:name w:val="footer"/>
    <w:basedOn w:val="Normal"/>
    <w:link w:val="FooterChar"/>
    <w:unhideWhenUsed/>
    <w:rsid w:val="003B0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7C9"/>
    <w:rPr>
      <w:rFonts w:cs="Traditional Arabic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تفضیلی</vt:lpstr>
    </vt:vector>
  </TitlesOfParts>
  <Company>daneshgah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تفضیلی</dc:title>
  <dc:subject/>
  <dc:creator>m.jafari</dc:creator>
  <cp:keywords/>
  <cp:lastModifiedBy>بهاره لسانی گویا</cp:lastModifiedBy>
  <cp:revision>43</cp:revision>
  <cp:lastPrinted>2023-01-07T06:24:00Z</cp:lastPrinted>
  <dcterms:created xsi:type="dcterms:W3CDTF">2014-01-08T20:55:00Z</dcterms:created>
  <dcterms:modified xsi:type="dcterms:W3CDTF">2023-01-07T06:26:00Z</dcterms:modified>
</cp:coreProperties>
</file>